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11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94"/>
        <w:gridCol w:w="3195"/>
        <w:gridCol w:w="1033"/>
        <w:gridCol w:w="1069"/>
        <w:gridCol w:w="1032"/>
        <w:gridCol w:w="1425"/>
        <w:gridCol w:w="1514"/>
        <w:gridCol w:w="1276"/>
      </w:tblGrid>
      <w:tr>
        <w:trPr/>
        <w:tc>
          <w:tcPr>
            <w:tcW w:w="11138" w:type="dxa"/>
            <w:gridSpan w:val="8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fill="D9E2F3" w:val="clea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Прайс-лист на услуги автомойки</w:t>
            </w:r>
          </w:p>
        </w:tc>
      </w:tr>
      <w:tr>
        <w:trPr/>
        <w:tc>
          <w:tcPr>
            <w:tcW w:w="594" w:type="dxa"/>
            <w:tcBorders>
              <w:top w:val="single" w:sz="12" w:space="0" w:color="ED7D31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ind w:left="-284" w:firstLine="284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195" w:type="dxa"/>
            <w:tcBorders>
              <w:top w:val="single" w:sz="12" w:space="0" w:color="ED7D3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Вид услуги/категория автомобиля</w:t>
            </w:r>
          </w:p>
        </w:tc>
        <w:tc>
          <w:tcPr>
            <w:tcW w:w="1033" w:type="dxa"/>
            <w:tcBorders>
              <w:top w:val="single" w:sz="12" w:space="0" w:color="ED7D3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</w:rPr>
              <w:t>категория</w:t>
            </w:r>
          </w:p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малый класс</w:t>
            </w:r>
          </w:p>
        </w:tc>
        <w:tc>
          <w:tcPr>
            <w:tcW w:w="1069" w:type="dxa"/>
            <w:tcBorders>
              <w:top w:val="single" w:sz="12" w:space="0" w:color="ED7D3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</w:rPr>
              <w:t>категория</w:t>
            </w:r>
          </w:p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средний класс</w:t>
            </w:r>
          </w:p>
        </w:tc>
        <w:tc>
          <w:tcPr>
            <w:tcW w:w="1032" w:type="dxa"/>
            <w:tcBorders>
              <w:top w:val="single" w:sz="12" w:space="0" w:color="ED7D3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</w:rPr>
              <w:t>категория</w:t>
            </w:r>
          </w:p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минивэны, кроссоверы, бизнес-класс</w:t>
            </w:r>
          </w:p>
        </w:tc>
        <w:tc>
          <w:tcPr>
            <w:tcW w:w="1425" w:type="dxa"/>
            <w:tcBorders>
              <w:top w:val="single" w:sz="12" w:space="0" w:color="ED7D3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4 </w:t>
            </w:r>
          </w:p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</w:rPr>
              <w:t>категория</w:t>
            </w:r>
          </w:p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мультивэны, малые внедорожники,</w:t>
            </w:r>
          </w:p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представительский класс</w:t>
            </w:r>
          </w:p>
        </w:tc>
        <w:tc>
          <w:tcPr>
            <w:tcW w:w="1514" w:type="dxa"/>
            <w:tcBorders>
              <w:top w:val="single" w:sz="12" w:space="0" w:color="ED7D3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5 </w:t>
            </w:r>
          </w:p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</w:rPr>
              <w:t>категория</w:t>
            </w:r>
          </w:p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5"/>
                <w:szCs w:val="15"/>
              </w:rPr>
              <w:t>микроавтобусы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, тяжелые (большие)</w:t>
            </w:r>
          </w:p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внедорожники</w:t>
            </w:r>
          </w:p>
        </w:tc>
        <w:tc>
          <w:tcPr>
            <w:tcW w:w="1276" w:type="dxa"/>
            <w:tcBorders>
              <w:top w:val="single" w:sz="12" w:space="0" w:color="ED7D31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6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</w:rPr>
              <w:t>категория</w:t>
            </w:r>
          </w:p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 xml:space="preserve">коммерческий </w:t>
            </w:r>
            <w:r>
              <w:rPr>
                <w:rFonts w:eastAsia="Times New Roman" w:cs="Times New Roman" w:ascii="Times New Roman" w:hAnsi="Times New Roman"/>
                <w:color w:val="000000"/>
                <w:sz w:val="15"/>
                <w:szCs w:val="15"/>
              </w:rPr>
              <w:t>транспорт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Мойка «Стандарт» (двухфазная мойка кузова, ковриков, порогов)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800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Мойка «Комплекс»(вкл.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пункты 1,3,4,5)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Чистка салона пылесосом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Протирка пластика салона(влаж.уборка)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Протирка стекол изнутри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Чистка багажника пылесосом/перекладывание вещей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100/50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150/50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200/50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250/50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Мойка «Экспресс с пеной» (тех.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мойка с бесконт-ы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шампунем без протирки)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Химчистка дисков спецсоставом(1диск)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Удаление следов от насекомых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Удаление смолы деревьев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500-1000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500-1200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500-1500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Удаление следов от почек деревьев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500-1000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500-1200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500-1200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500-1500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Удаление битум и реагента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от 700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от 700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от 900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</w:tcPr>
          <w:p>
            <w:pPr>
              <w:pStyle w:val="Normal1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от 1200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</w:tcPr>
          <w:p>
            <w:pPr>
              <w:pStyle w:val="Normal1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от 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</w:tcPr>
          <w:p>
            <w:pPr>
              <w:pStyle w:val="Normal1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от 1500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Удаление скотча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от 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</w:tcPr>
          <w:p>
            <w:pPr>
              <w:pStyle w:val="Normal1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от 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</w:tcPr>
          <w:p>
            <w:pPr>
              <w:pStyle w:val="Normal1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от 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</w:tcPr>
          <w:p>
            <w:pPr>
              <w:pStyle w:val="Normal1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от 100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</w:tcPr>
          <w:p>
            <w:pPr>
              <w:pStyle w:val="Normal1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от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</w:tcPr>
          <w:p>
            <w:pPr>
              <w:pStyle w:val="Normal1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от 100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Химчистка кузова полир-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глиной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Нанесение полимера на кузов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Нанесение консерванта Quartz на кузов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Антидождь на стекла (3 стекла)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Чернение резины 4шт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71" w:hRule="atLeast"/>
        </w:trPr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Твердый воск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Чистка хром-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деталей (до 5 деталей)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Чистка выхлопных труб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Обработка наружного пластика Koch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Обработка силиконом резинок дверей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Продувка сжатым воздухом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Обработка кожи кондиционером Koch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Обработка жидким воском кузова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Протирка лобового стекла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Протирка приборной панели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Уборка пластика салона «Торнадор»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Уборка полов салона  «Торнадор»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Уборка сидений аппаратом «Торнадор»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Уборка всех элементов салона аппаратом «Торнадор»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(кроме потолка)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Мойка резиновых ковров или чистка щеткой тряпичных (4 шт)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8EAADB" w:val="clea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Уборка багажника «Торнадор»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Чистка кузова нейтральным PHочист-ем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Чистка ковриков «Торнадор»(1 коврик)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Трехслойное твердое полимерно-восковое покрытие «Восковой пирог» (включая полную очистку кузова)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8EAADB" w:val="clear"/>
          </w:tcPr>
          <w:p>
            <w:pPr>
              <w:pStyle w:val="Normal1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Однофазная полировка кузова (one step)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12" w:space="0" w:color="ED7D31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8EAADB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Полировка фар (1шт)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12" w:space="0" w:color="ED7D31"/>
            </w:tcBorders>
            <w:shd w:fill="D9E2F3" w:val="clear"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1000</w:t>
            </w:r>
          </w:p>
        </w:tc>
      </w:tr>
    </w:tbl>
    <w:p>
      <w:pPr>
        <w:pStyle w:val="Normal1"/>
        <w:tabs>
          <w:tab w:val="clear" w:pos="720"/>
          <w:tab w:val="left" w:pos="9455" w:leader="none"/>
        </w:tabs>
        <w:ind w:left="2832" w:hanging="0"/>
        <w:rPr>
          <w:color w:val="000000"/>
        </w:rPr>
      </w:pPr>
      <w:r>
        <w:rPr>
          <w:color w:val="000000"/>
        </w:rPr>
      </w:r>
    </w:p>
    <w:p>
      <w:pPr>
        <w:pStyle w:val="Normal1"/>
        <w:tabs>
          <w:tab w:val="clear" w:pos="720"/>
          <w:tab w:val="left" w:pos="9455" w:leader="none"/>
        </w:tabs>
        <w:ind w:left="2832" w:hanging="0"/>
        <w:rPr>
          <w:color w:val="000000"/>
        </w:rPr>
      </w:pPr>
      <w:r>
        <w:rPr>
          <w:color w:val="000000"/>
        </w:rPr>
      </w:r>
    </w:p>
    <w:p>
      <w:pPr>
        <w:pStyle w:val="Normal1"/>
        <w:tabs>
          <w:tab w:val="clear" w:pos="720"/>
          <w:tab w:val="left" w:pos="9455" w:leader="none"/>
        </w:tabs>
        <w:ind w:left="2832" w:hanging="0"/>
        <w:rPr>
          <w:color w:val="000000"/>
        </w:rPr>
      </w:pPr>
      <w:r>
        <w:rPr>
          <w:color w:val="000000"/>
        </w:rPr>
      </w:r>
    </w:p>
    <w:p>
      <w:pPr>
        <w:pStyle w:val="Normal1"/>
        <w:tabs>
          <w:tab w:val="clear" w:pos="720"/>
          <w:tab w:val="left" w:pos="9455" w:leader="none"/>
        </w:tabs>
        <w:ind w:left="2832" w:hanging="0"/>
        <w:rPr>
          <w:color w:val="000000"/>
        </w:rPr>
      </w:pPr>
      <w:r>
        <w:rPr>
          <w:color w:val="000000"/>
        </w:rPr>
      </w:r>
    </w:p>
    <w:p>
      <w:pPr>
        <w:pStyle w:val="Normal1"/>
        <w:tabs>
          <w:tab w:val="clear" w:pos="720"/>
          <w:tab w:val="left" w:pos="9455" w:leader="none"/>
        </w:tabs>
        <w:ind w:left="2832" w:hanging="0"/>
        <w:rPr>
          <w:color w:val="000000"/>
        </w:rPr>
      </w:pPr>
      <w:r>
        <w:rPr>
          <w:color w:val="000000"/>
        </w:rPr>
      </w:r>
    </w:p>
    <w:p>
      <w:pPr>
        <w:pStyle w:val="Normal1"/>
        <w:tabs>
          <w:tab w:val="clear" w:pos="720"/>
          <w:tab w:val="left" w:pos="9455" w:leader="none"/>
        </w:tabs>
        <w:ind w:left="2832" w:hanging="0"/>
        <w:rPr>
          <w:color w:val="000000"/>
        </w:rPr>
      </w:pPr>
      <w:r>
        <w:rPr>
          <w:color w:val="000000"/>
        </w:rPr>
      </w:r>
    </w:p>
    <w:p>
      <w:pPr>
        <w:pStyle w:val="Normal1"/>
        <w:tabs>
          <w:tab w:val="clear" w:pos="720"/>
          <w:tab w:val="left" w:pos="9455" w:leader="none"/>
        </w:tabs>
        <w:ind w:left="2832" w:hanging="0"/>
        <w:rPr>
          <w:color w:val="000000"/>
        </w:rPr>
      </w:pPr>
      <w:r>
        <w:rPr>
          <w:color w:val="000000"/>
        </w:rPr>
      </w:r>
    </w:p>
    <w:p>
      <w:pPr>
        <w:pStyle w:val="Normal1"/>
        <w:tabs>
          <w:tab w:val="clear" w:pos="720"/>
          <w:tab w:val="left" w:pos="9455" w:leader="none"/>
        </w:tabs>
        <w:ind w:left="2832" w:hanging="0"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color w:val="000000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color w:val="000000"/>
          <w:sz w:val="48"/>
          <w:szCs w:val="48"/>
        </w:rPr>
        <w:t>Классификация автомобилей</w:t>
      </w:r>
    </w:p>
    <w:tbl>
      <w:tblPr>
        <w:tblStyle w:val="Table2"/>
        <w:tblW w:w="11019" w:type="dxa"/>
        <w:jc w:val="left"/>
        <w:tblInd w:w="26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441"/>
        <w:gridCol w:w="9577"/>
      </w:tblGrid>
      <w:tr>
        <w:trPr/>
        <w:tc>
          <w:tcPr>
            <w:tcW w:w="1441" w:type="dxa"/>
            <w:tcBorders>
              <w:top w:val="single" w:sz="6" w:space="0" w:color="ED7D31"/>
              <w:left w:val="single" w:sz="6" w:space="0" w:color="ED7D31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9577" w:type="dxa"/>
            <w:tcBorders>
              <w:top w:val="single" w:sz="6" w:space="0" w:color="ED7D31"/>
              <w:left w:val="single" w:sz="6" w:space="0" w:color="000000"/>
              <w:bottom w:val="single" w:sz="6" w:space="0" w:color="000000"/>
              <w:right w:val="single" w:sz="6" w:space="0" w:color="ED7D31"/>
            </w:tcBorders>
            <w:shd w:fill="D9E2F3" w:val="clear"/>
            <w:vAlign w:val="center"/>
          </w:tcPr>
          <w:p>
            <w:pPr>
              <w:pStyle w:val="Normal1"/>
              <w:spacing w:lineRule="auto" w:line="240"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Chevrolet Spark; Citroen C1; Daewoo Matiz, Tico; FIAT 500; Ford Ka; Honda Jazz; Hyundai Getz; KIA Picanto, Mitsubishi i-MiEV;  Nissan Micra; Opel Corsa; Peugeot 106/107; Renault Clio; Smart; ВАЗ 2101-2108; Ока; Таврия. </w:t>
            </w:r>
          </w:p>
        </w:tc>
      </w:tr>
      <w:tr>
        <w:trPr/>
        <w:tc>
          <w:tcPr>
            <w:tcW w:w="1441" w:type="dxa"/>
            <w:tcBorders>
              <w:top w:val="single" w:sz="6" w:space="0" w:color="000000"/>
              <w:left w:val="single" w:sz="6" w:space="0" w:color="ED7D31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2 категория</w:t>
            </w:r>
          </w:p>
        </w:tc>
        <w:tc>
          <w:tcPr>
            <w:tcW w:w="9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D7D31"/>
            </w:tcBorders>
            <w:shd w:fill="D9E2F3" w:val="clear"/>
            <w:vAlign w:val="center"/>
          </w:tcPr>
          <w:p>
            <w:pPr>
              <w:pStyle w:val="Normal1"/>
              <w:spacing w:lineRule="auto" w:line="240"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Audi 80, A1, A3, A4, BMW 1, 2, 3; Brilliance H230; Chery Very; Chevrolet Aveo, Cruse, Lacetti, Niva 3дв; Citroen C-Elysee, C3, C4; Daewoo Gentra, Nexia, Lanos; Datsun on-DO; Dongfeng S30, H30; FAW V5; FIAT Punto; Ford Fiesta, Focus, Fusion; Geely MK, GC6; Honda Civic; Hyundai Accent, i30, Elantra, Solaris; Kia Ceed, Cerato, Rio; Lexus CT; Lifan Smily, Solano; Mazda 3, 326; Mercedes A/B/C/CLA/GLA; MINI; Mitsubishi Lancer, Carisma; Nissan Almera, Tiida, Note, Sentra; Opel Astra, Vectra; Peugeot 206/208/301/307/308; Renault Megane, Logan; SEAT Ibiza, Leon; Skoda Octavia; Subaru Jimny, XV; Suzuki SX4; Toyota Auris, Corolla, Prius; Volkswagen Golf, Beetle, Polo, Jetta; Volvo V40; Lada Kalina, Granta, Priora; ВАЗ 2109-2115; Волга </w:t>
            </w:r>
          </w:p>
        </w:tc>
      </w:tr>
      <w:tr>
        <w:trPr/>
        <w:tc>
          <w:tcPr>
            <w:tcW w:w="1441" w:type="dxa"/>
            <w:tcBorders>
              <w:top w:val="single" w:sz="6" w:space="0" w:color="000000"/>
              <w:left w:val="single" w:sz="6" w:space="0" w:color="ED7D31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3 категория</w:t>
            </w:r>
          </w:p>
        </w:tc>
        <w:tc>
          <w:tcPr>
            <w:tcW w:w="9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D7D31"/>
            </w:tcBorders>
            <w:shd w:fill="D9E2F3" w:val="clear"/>
            <w:vAlign w:val="center"/>
          </w:tcPr>
          <w:p>
            <w:pPr>
              <w:pStyle w:val="Normal1"/>
              <w:spacing w:lineRule="auto" w:line="240"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Acura TLX, Alfa Romeo Giulietta, Audi 100, A5, A6, A7, Q3, Q5, TT; BMW 4, 5, 6, X1, X3, X4; ВАЗ Надежда, Нива 5 дв., Brilliance H530, V5; Cadillac ATS, CTS; Chery M11, Tiggo; Chevrolet Captiva, Orlando; Citroen , Picasso, Berlingo, C5; FAW Oley, B50; Ford Ecosport, Kuga, Mondeo, S-MAX, C-MAX, Maverick; Geely MK Cross, Emgrand; Great Wall Hover M4; Honda Accord, CR-V, HR-V; Hyundai Sonata, Tucson, i40, ix 35; Infiniti Q(G), M, QX50; JEEP Renegade, Compass;  Kia Sportage, Soul, Optima; Land Rover Freelander, Evoque; Lexus ES/GS/IS/NX/RC; Lifan X50, X60, Cebrium; Mazda 5, 6, 626, CX-5, CX-7; Mercedes E/GLK/SLK/GT; Mitsubishi ASX, Carisma, Galant, Outlander; Nissan Juke, X-Trail, Qashgai, Teana; Opel Antara, Insignia, Mokka, Meriva, Zafira; Peugeot 2008/3008/4008/406/408/508; Porsche Boxster, Cayman, Carrera, 911, Macan; Renault Fluence, Duster, Koleos, Sandero, Kangoo; SAAB 9-3, 9-5, 9-7; Skoda Rapid, Superb, Yeti; Ssang Yong Kyron, Actyon, Rexton, Stavic; Subaru Impreza, Tribeca, Outback, Legacy, Forester, WRX; Suzuki Vitara, Grand Vitara, Samurai; Toyota Camry, RAV 4, Venza, Verso; Volkswagen Passat, Caddy, Tiguan, Touran, Scirocco, Sharan; Volvo 850, 940, 960, S60, XC 60, XC70, V60; Lada Largus; Niva. </w:t>
            </w:r>
          </w:p>
        </w:tc>
      </w:tr>
      <w:tr>
        <w:trPr/>
        <w:tc>
          <w:tcPr>
            <w:tcW w:w="1441" w:type="dxa"/>
            <w:tcBorders>
              <w:top w:val="single" w:sz="6" w:space="0" w:color="000000"/>
              <w:left w:val="single" w:sz="6" w:space="0" w:color="ED7D31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4 категория</w:t>
            </w:r>
          </w:p>
        </w:tc>
        <w:tc>
          <w:tcPr>
            <w:tcW w:w="9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D7D31"/>
            </w:tcBorders>
            <w:shd w:fill="D9E2F3" w:val="clear"/>
            <w:vAlign w:val="center"/>
          </w:tcPr>
          <w:p>
            <w:pPr>
              <w:pStyle w:val="Normal1"/>
              <w:spacing w:lineRule="auto" w:line="240"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Acura RDX, MDX; Audi A8, Q7, R8; Bentley Continental, BMW 7, X5, X6; Cadillac SRX; Chevrolet Camaro, TrailBlazer; Chrysler Grand Voyager; Dodge Journey, Caravan, Durango; Ferrari; FIAT Doblo, Freemont; Great Wall Hover H3/H5; Honda Crosstour, Pilot; Hyundai Santa Fe, ix 55, Genesis, Equus; Infiniti  QX60(JX), QX70 (FX); Jaguar XE, XF, XFR, F-type, XJ; JEEP Cherokee, Grand Cherokee, Commander, Wrangler; Kia Mohave, Sorento, Carnival; Lamborghini; Land Rover Discovery, Range Rover, Range Rover Sport, Defender; Lexus RX/GX/LS/LX; Maserati; Mazda CX-9; Mercedes CLS/G/GLE/GLC/ML/S/SL; Mitsubishi Pajero, Pajero Sport, L-200; Nissan GT-R, Murano, Pathfinder, NP-300; Peugeot Partner; Porsche Panamera, Cayenne; Peugeot 607; Rolls-Royce; Toyota  Highlander, Prado; Volvo S80, XC 90; Volkswagen Touareg, Amarock, Phaeton; UAZ Patriot, Hunter. </w:t>
            </w:r>
          </w:p>
        </w:tc>
      </w:tr>
      <w:tr>
        <w:trPr/>
        <w:tc>
          <w:tcPr>
            <w:tcW w:w="1441" w:type="dxa"/>
            <w:tcBorders>
              <w:top w:val="single" w:sz="6" w:space="0" w:color="000000"/>
              <w:left w:val="single" w:sz="6" w:space="0" w:color="ED7D31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5 категория</w:t>
            </w:r>
          </w:p>
        </w:tc>
        <w:tc>
          <w:tcPr>
            <w:tcW w:w="9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D7D31"/>
            </w:tcBorders>
            <w:shd w:fill="D9E2F3" w:val="clear"/>
            <w:vAlign w:val="center"/>
          </w:tcPr>
          <w:p>
            <w:pPr>
              <w:pStyle w:val="Normal1"/>
              <w:spacing w:lineRule="auto" w:line="240"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Cadillac Escalade; Сhevrolet Tahoe, Suburban; Ford Explorer, Excursion, Transit; Hummer; Hyundai H1, Starex, Porter; Lincoln Navigator, Nissan Armada, Navara; Infiniti QX80; Mercedes GL/V, Vito, Viano; Peugeot Boxer; Citroen Jumper; Toyota Hilux, Hiace, Tundra, Land Cruiser 100/200 Hiace, Seguoia; FIAT Ducato; Volkswagen California, Multivan, Transporter. </w:t>
            </w:r>
          </w:p>
        </w:tc>
      </w:tr>
      <w:tr>
        <w:trPr/>
        <w:tc>
          <w:tcPr>
            <w:tcW w:w="1441" w:type="dxa"/>
            <w:tcBorders>
              <w:top w:val="single" w:sz="6" w:space="0" w:color="000000"/>
              <w:left w:val="single" w:sz="6" w:space="0" w:color="ED7D31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 категория</w:t>
            </w:r>
          </w:p>
        </w:tc>
        <w:tc>
          <w:tcPr>
            <w:tcW w:w="9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D7D31"/>
            </w:tcBorders>
            <w:shd w:fill="D9E2F3" w:val="clear"/>
            <w:vAlign w:val="center"/>
          </w:tcPr>
          <w:p>
            <w:pPr>
              <w:pStyle w:val="Normal1"/>
              <w:spacing w:lineRule="auto" w:line="240"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Коммерческий транспорт (фургон)</w:t>
            </w:r>
          </w:p>
        </w:tc>
      </w:tr>
    </w:tbl>
    <w:p>
      <w:pPr>
        <w:pStyle w:val="Normal1"/>
        <w:rPr>
          <w:color w:val="000000"/>
        </w:rPr>
      </w:pPr>
      <w:r>
        <w:rPr>
          <w:color w:val="00000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Уважаемые клиенты!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2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 случае отсутствия марки Вашего транспортного средства в данной классификации, класс автомобиля определяется максимально похожей моделью администратором автомойки.</w:t>
      </w:r>
    </w:p>
    <w:p>
      <w:pPr>
        <w:pStyle w:val="Normal1"/>
        <w:spacing w:before="0" w:after="200"/>
        <w:rPr/>
      </w:pPr>
      <w:r>
        <w:rPr/>
      </w:r>
    </w:p>
    <w:sectPr>
      <w:type w:val="nextPage"/>
      <w:pgSz w:w="11906" w:h="16838"/>
      <w:pgMar w:left="425" w:right="436" w:header="0" w:top="283" w:footer="0" w:bottom="28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spacing w:lineRule="auto" w:line="24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Neat_Office/6.2.8.2$Windows_x86 LibreOffice_project/</Application>
  <Pages>3</Pages>
  <Words>985</Words>
  <Characters>5526</Characters>
  <CharactersWithSpaces>6205</CharactersWithSpaces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2021-09-25T13:42:07Z</dcterms:modified>
  <cp:revision>2</cp:revision>
  <dc:subject/>
  <dc:title/>
</cp:coreProperties>
</file>